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2" w:rsidRPr="00490906" w:rsidRDefault="00791F32" w:rsidP="00791F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90906">
        <w:rPr>
          <w:rFonts w:ascii="Arial" w:hAnsi="Arial" w:cs="Arial"/>
          <w:b/>
          <w:bCs/>
          <w:sz w:val="40"/>
          <w:szCs w:val="40"/>
        </w:rPr>
        <w:t>ARBEJDERNES BOLIGFORENING ODENSE</w:t>
      </w:r>
    </w:p>
    <w:p w:rsidR="00791F32" w:rsidRPr="00490906" w:rsidRDefault="00791F32" w:rsidP="00791F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0906">
        <w:rPr>
          <w:rFonts w:ascii="Arial" w:hAnsi="Arial" w:cs="Arial"/>
          <w:b/>
          <w:bCs/>
        </w:rPr>
        <w:t>ORDENSREGLER FOR AFD. 1</w:t>
      </w:r>
    </w:p>
    <w:p w:rsidR="00791F32" w:rsidRPr="00490906" w:rsidRDefault="00791F32" w:rsidP="00791F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0906">
        <w:rPr>
          <w:rFonts w:ascii="Arial" w:hAnsi="Arial" w:cs="Arial"/>
          <w:b/>
          <w:bCs/>
        </w:rPr>
        <w:t>SDR. BOULEVARD – KVARTERET</w:t>
      </w:r>
    </w:p>
    <w:p w:rsidR="00791F32" w:rsidRPr="00791F32" w:rsidRDefault="00791F32" w:rsidP="00791F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791F32" w:rsidRPr="00791F32" w:rsidRDefault="00791F32" w:rsidP="00791F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1F32">
        <w:rPr>
          <w:rFonts w:ascii="Arial" w:hAnsi="Arial" w:cs="Arial"/>
          <w:b/>
          <w:bCs/>
          <w:sz w:val="20"/>
          <w:szCs w:val="20"/>
        </w:rPr>
        <w:t>Vicevært:</w:t>
      </w:r>
      <w:r w:rsidRPr="00791F32">
        <w:rPr>
          <w:rFonts w:ascii="Arial" w:hAnsi="Arial" w:cs="Arial"/>
          <w:sz w:val="20"/>
          <w:szCs w:val="20"/>
        </w:rPr>
        <w:t xml:space="preserve"> Charles Pedersen, kontor </w:t>
      </w:r>
      <w:proofErr w:type="spellStart"/>
      <w:r w:rsidRPr="00791F32">
        <w:rPr>
          <w:rFonts w:ascii="Arial" w:hAnsi="Arial" w:cs="Arial"/>
          <w:sz w:val="20"/>
          <w:szCs w:val="20"/>
        </w:rPr>
        <w:t>Ahlmannsvej</w:t>
      </w:r>
      <w:proofErr w:type="spellEnd"/>
      <w:r w:rsidRPr="00791F32">
        <w:rPr>
          <w:rFonts w:ascii="Arial" w:hAnsi="Arial" w:cs="Arial"/>
          <w:sz w:val="20"/>
          <w:szCs w:val="20"/>
        </w:rPr>
        <w:t xml:space="preserve"> 7, kld., træffes mandag - fredag </w:t>
      </w:r>
      <w:proofErr w:type="spellStart"/>
      <w:r w:rsidRPr="00791F32">
        <w:rPr>
          <w:rFonts w:ascii="Arial" w:hAnsi="Arial" w:cs="Arial"/>
          <w:sz w:val="20"/>
          <w:szCs w:val="20"/>
        </w:rPr>
        <w:t>kl</w:t>
      </w:r>
      <w:proofErr w:type="spellEnd"/>
      <w:r w:rsidRPr="00791F32">
        <w:rPr>
          <w:rFonts w:ascii="Arial" w:hAnsi="Arial" w:cs="Arial"/>
          <w:sz w:val="20"/>
          <w:szCs w:val="20"/>
        </w:rPr>
        <w:t xml:space="preserve"> 12.00 - 12.30 på telf. 65 91 98 01</w:t>
      </w:r>
    </w:p>
    <w:p w:rsidR="00791F32" w:rsidRPr="00791F32" w:rsidRDefault="00791F32" w:rsidP="00791F3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1F32">
        <w:rPr>
          <w:rFonts w:ascii="Arial" w:hAnsi="Arial" w:cs="Arial"/>
          <w:sz w:val="20"/>
          <w:szCs w:val="20"/>
        </w:rPr>
        <w:tab/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På ejendommens trapper, i gange og kældergange, må der ikke stilles cykler, barnevogne, legetøj eller andet. Udlejeren kan uden ansvar lade sådanne genstande fjerne uden varsel.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Cs/>
          <w:spacing w:val="2"/>
          <w:sz w:val="20"/>
          <w:szCs w:val="20"/>
        </w:rPr>
        <w:t>Køkkenaffald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skal i de dertil beregnede mini-containere, som kun må bruges til køkkenaffald. Aviser, reklamer og papir skal i papir-container. Andet affald skal i afdelingens stor-container.                                                                                                                                                                                                                                                                    Større ting som tæpper og dele af indbo henvises til Kommunens affaldspladser.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Bankning af tæpper og luftning af sengetøj o.l. må ikke finde sted ud over altanen eller ud ad vinduerne.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I toilettet må der ikke kommes vat, bind, tændstikker eller andet, der kan stoppe afløbet.                                     Håndvask og toilet må ikke renses med syre eller andet ætsende middel.</w:t>
      </w:r>
    </w:p>
    <w:p w:rsidR="00791F32" w:rsidRPr="00791F32" w:rsidRDefault="00791F32" w:rsidP="00791F32">
      <w:pPr>
        <w:numPr>
          <w:ilvl w:val="0"/>
          <w:numId w:val="1"/>
        </w:numPr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Gulvene skal holdes ved lige.</w:t>
      </w:r>
    </w:p>
    <w:p w:rsidR="00791F32" w:rsidRPr="00791F32" w:rsidRDefault="00791F32" w:rsidP="00791F32">
      <w:pPr>
        <w:numPr>
          <w:ilvl w:val="0"/>
          <w:numId w:val="1"/>
        </w:numPr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z w:val="20"/>
          <w:szCs w:val="20"/>
        </w:rPr>
        <w:t>Kælderrum samt loftrum skal holdes rene, og der må ikke opbevares brændbare væsker eller lignende.</w:t>
      </w:r>
    </w:p>
    <w:p w:rsidR="00791F32" w:rsidRPr="00791F32" w:rsidRDefault="00791F32" w:rsidP="00791F32">
      <w:pPr>
        <w:numPr>
          <w:ilvl w:val="0"/>
          <w:numId w:val="1"/>
        </w:numPr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Knallerter og motorcykler må ikke opbevares i kælderen.</w:t>
      </w:r>
    </w:p>
    <w:p w:rsidR="00791F32" w:rsidRPr="00791F32" w:rsidRDefault="00791F32" w:rsidP="00791F32">
      <w:pPr>
        <w:tabs>
          <w:tab w:val="num" w:pos="426"/>
        </w:tabs>
        <w:rPr>
          <w:rFonts w:ascii="Arial" w:hAnsi="Arial" w:cs="Arial"/>
          <w:spacing w:val="2"/>
          <w:sz w:val="20"/>
          <w:szCs w:val="20"/>
        </w:rPr>
      </w:pPr>
    </w:p>
    <w:p w:rsidR="00791F32" w:rsidRPr="00791F32" w:rsidRDefault="00791F32" w:rsidP="00791F32">
      <w:pPr>
        <w:numPr>
          <w:ilvl w:val="0"/>
          <w:numId w:val="1"/>
        </w:numPr>
        <w:spacing w:after="144"/>
        <w:ind w:right="288"/>
        <w:rPr>
          <w:rFonts w:ascii="Arial" w:hAnsi="Arial" w:cs="Arial"/>
          <w:b/>
          <w:spacing w:val="2"/>
          <w:sz w:val="20"/>
          <w:szCs w:val="20"/>
        </w:rPr>
      </w:pPr>
      <w:r w:rsidRPr="00791F32">
        <w:rPr>
          <w:rFonts w:ascii="Arial" w:hAnsi="Arial" w:cs="Arial"/>
          <w:b/>
          <w:spacing w:val="2"/>
          <w:sz w:val="20"/>
          <w:szCs w:val="20"/>
        </w:rPr>
        <w:t>Husdyrhold er ikke tilladt.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Tørring af tøj må ikke finde sted i lejligheden. Tøj må ikke hænges til tørring i vinduer eller på altanen højere end altankanten. Der henvises til tørreplads eller vaske- og tørrerum.                                                                                                 Vaskeregler i vaskerier og tørrerum skal overholdes – se opslag.                                                                                Vaske- og tørrerum skal afleveres rengjorte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bCs/>
          <w:spacing w:val="2"/>
          <w:sz w:val="20"/>
          <w:szCs w:val="20"/>
        </w:rPr>
        <w:t>Støj: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Man må ikke støje/lege på trapper eller gange, og lejeren skal sørge for at de personer, som er hos ham/hende ikke er til gene for øvrige beboere.                                                                                                                                                  Man må ikke tegne og male eller på anden måde beskadige ejendommen og dens inventar.                                   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bCs/>
          <w:sz w:val="20"/>
          <w:szCs w:val="20"/>
        </w:rPr>
        <w:t>Musik og støjende underholdning:</w:t>
      </w:r>
      <w:r w:rsidRPr="00791F32">
        <w:rPr>
          <w:rFonts w:ascii="Arial" w:hAnsi="Arial" w:cs="Arial"/>
          <w:sz w:val="20"/>
          <w:szCs w:val="20"/>
        </w:rPr>
        <w:t xml:space="preserve"> må ikke ske for åbne vinduer så det er til gene for andre beboere.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</w:t>
      </w:r>
      <w:r w:rsidRPr="00791F32">
        <w:rPr>
          <w:rFonts w:ascii="Arial" w:hAnsi="Arial" w:cs="Arial"/>
          <w:sz w:val="20"/>
          <w:szCs w:val="20"/>
        </w:rPr>
        <w:t>Fra kl. 22.00 til kl. 8.00 skal der vises særlig hensyn, og ikke spilles høj musik.                                                                                              Boremaskiner og andet støjende værktøj må kun benyttes på hverdage indtil kl. 19.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z w:val="20"/>
          <w:szCs w:val="20"/>
        </w:rPr>
        <w:t>Klage over en beboer skal være skriftlig og på klageskema som fås på kontoret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>Fyrværkeri må ikke afbrændes i lejligheden, på trapper eller udkastes fra vinduer eller altaner.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spacing w:val="2"/>
          <w:sz w:val="20"/>
          <w:szCs w:val="20"/>
        </w:rPr>
        <w:t xml:space="preserve">For at bevare de grønne områder i så god stand som muligt, skal beboerne vise hensyn til beplantningen Partytelte på de grønne områder må kun opstilles efter tilladelse fra kontoret (se regel om musik og støjende underholdning)                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791F32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791F32">
        <w:rPr>
          <w:rFonts w:ascii="Arial" w:hAnsi="Arial" w:cs="Arial"/>
          <w:b/>
          <w:bCs/>
          <w:spacing w:val="2"/>
          <w:sz w:val="20"/>
          <w:szCs w:val="20"/>
        </w:rPr>
        <w:t>kel- og knallertkørsel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på afdelingens sti- og gangareal er forbudt. Cykler må ikke opbevares i lejlighederne.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bCs/>
          <w:spacing w:val="2"/>
          <w:sz w:val="20"/>
          <w:szCs w:val="20"/>
        </w:rPr>
        <w:t xml:space="preserve">Antenner: 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Beboere må kun opsætte udvendige antenner, paraboler </w:t>
      </w:r>
      <w:r w:rsidRPr="00791F32">
        <w:rPr>
          <w:rFonts w:ascii="Arial" w:hAnsi="Arial" w:cs="Arial"/>
          <w:b/>
          <w:spacing w:val="2"/>
          <w:sz w:val="20"/>
          <w:szCs w:val="20"/>
          <w:u w:val="single"/>
        </w:rPr>
        <w:t>efter skriftlig tilladelse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fra boligforeningen. (jf. i øvrigt lejelovens bestemmelser).</w:t>
      </w:r>
      <w:bookmarkStart w:id="0" w:name="_GoBack"/>
      <w:bookmarkEnd w:id="0"/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Cs/>
          <w:spacing w:val="2"/>
          <w:sz w:val="20"/>
          <w:szCs w:val="20"/>
        </w:rPr>
        <w:t>Grov tilsidesættelse af ovenstående kan medføre opsigelse af lejemålet ifølge lov om Leje af Almene Boliger</w:t>
      </w:r>
      <w:proofErr w:type="gramStart"/>
      <w:r w:rsidRPr="00791F32">
        <w:rPr>
          <w:rFonts w:ascii="Arial" w:hAnsi="Arial" w:cs="Arial"/>
          <w:bCs/>
          <w:spacing w:val="2"/>
          <w:sz w:val="20"/>
          <w:szCs w:val="20"/>
        </w:rPr>
        <w:t xml:space="preserve"> §85</w:t>
      </w:r>
      <w:proofErr w:type="gramEnd"/>
      <w:r w:rsidRPr="00791F32">
        <w:rPr>
          <w:rFonts w:ascii="Arial" w:hAnsi="Arial" w:cs="Arial"/>
          <w:bCs/>
          <w:spacing w:val="2"/>
          <w:sz w:val="20"/>
          <w:szCs w:val="20"/>
        </w:rPr>
        <w:t>. I øvrigt forpligter lejeren sig til at overholde de i huslejekontrakten angivne regler.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bCs/>
          <w:spacing w:val="2"/>
          <w:sz w:val="20"/>
          <w:szCs w:val="20"/>
        </w:rPr>
        <w:t>Inddækning af altanerne,</w:t>
      </w:r>
      <w:r w:rsidRPr="00791F32">
        <w:rPr>
          <w:rFonts w:ascii="Arial" w:hAnsi="Arial" w:cs="Arial"/>
          <w:bCs/>
          <w:spacing w:val="2"/>
          <w:sz w:val="20"/>
          <w:szCs w:val="20"/>
        </w:rPr>
        <w:t xml:space="preserve"> skal der indhentes tilladelse fra boligforeningen, før man begynder på opførelsen. Der kan indhentes eksempler på kontoret, så vi får en ensartet inddækning af altanerne.</w:t>
      </w:r>
    </w:p>
    <w:p w:rsidR="00791F32" w:rsidRPr="00791F32" w:rsidRDefault="00791F32" w:rsidP="00791F32">
      <w:pPr>
        <w:numPr>
          <w:ilvl w:val="0"/>
          <w:numId w:val="1"/>
        </w:numPr>
        <w:spacing w:after="144"/>
        <w:rPr>
          <w:rFonts w:ascii="Arial" w:hAnsi="Arial" w:cs="Arial"/>
          <w:spacing w:val="2"/>
          <w:sz w:val="20"/>
          <w:szCs w:val="20"/>
        </w:rPr>
      </w:pPr>
      <w:r w:rsidRPr="00791F32">
        <w:rPr>
          <w:rFonts w:ascii="Arial" w:hAnsi="Arial" w:cs="Arial"/>
          <w:b/>
          <w:spacing w:val="2"/>
          <w:sz w:val="20"/>
          <w:szCs w:val="20"/>
        </w:rPr>
        <w:lastRenderedPageBreak/>
        <w:t>Markiser</w:t>
      </w:r>
      <w:r w:rsidRPr="00791F32">
        <w:rPr>
          <w:rFonts w:ascii="Arial" w:hAnsi="Arial" w:cs="Arial"/>
          <w:spacing w:val="2"/>
          <w:sz w:val="20"/>
          <w:szCs w:val="20"/>
        </w:rPr>
        <w:t xml:space="preserve"> må opsættes, men ikke gå ud over altankanten og skal holdes i en ensfarvet, afdæmpet jordfarve i nuancerne grøn, svensk rød og grå.</w:t>
      </w:r>
    </w:p>
    <w:p w:rsidR="00A35661" w:rsidRPr="00791F32" w:rsidRDefault="00791F32" w:rsidP="00791F32">
      <w:pPr>
        <w:rPr>
          <w:sz w:val="20"/>
          <w:szCs w:val="20"/>
        </w:rPr>
      </w:pPr>
      <w:r w:rsidRPr="00791F32">
        <w:rPr>
          <w:rFonts w:ascii="Arial" w:hAnsi="Arial" w:cs="Arial"/>
          <w:b/>
          <w:spacing w:val="2"/>
          <w:sz w:val="20"/>
          <w:szCs w:val="20"/>
        </w:rPr>
        <w:t>Ordensregler vedtaget med ændringer på afdelingsmødet</w:t>
      </w:r>
      <w:r w:rsidRPr="00791F3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91F32">
        <w:rPr>
          <w:rFonts w:ascii="Arial" w:hAnsi="Arial" w:cs="Arial"/>
          <w:b/>
          <w:spacing w:val="2"/>
          <w:sz w:val="20"/>
          <w:szCs w:val="20"/>
        </w:rPr>
        <w:t xml:space="preserve">d. </w:t>
      </w:r>
      <w:proofErr w:type="gramStart"/>
      <w:r w:rsidRPr="00791F32">
        <w:rPr>
          <w:rFonts w:ascii="Arial" w:hAnsi="Arial" w:cs="Arial"/>
          <w:b/>
          <w:spacing w:val="2"/>
          <w:sz w:val="20"/>
          <w:szCs w:val="20"/>
        </w:rPr>
        <w:t>07.05.2008</w:t>
      </w:r>
      <w:proofErr w:type="gramEnd"/>
    </w:p>
    <w:sectPr w:rsidR="00A35661" w:rsidRPr="00791F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A41"/>
    <w:multiLevelType w:val="hybridMultilevel"/>
    <w:tmpl w:val="30C0A16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2"/>
    <w:rsid w:val="00791F32"/>
    <w:rsid w:val="00A3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3406</Characters>
  <Application>Microsoft Office Word</Application>
  <DocSecurity>0</DocSecurity>
  <Lines>28</Lines>
  <Paragraphs>7</Paragraphs>
  <ScaleCrop>false</ScaleCrop>
  <Company>AB Odense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1</cp:revision>
  <dcterms:created xsi:type="dcterms:W3CDTF">2013-04-11T15:00:00Z</dcterms:created>
  <dcterms:modified xsi:type="dcterms:W3CDTF">2013-04-11T15:05:00Z</dcterms:modified>
</cp:coreProperties>
</file>